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E1B5" w14:textId="727722D5" w:rsidR="005F05AF" w:rsidRPr="003678C9" w:rsidRDefault="003A68D4" w:rsidP="00B0650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2248029E" w:rsidRPr="1F6DB6DF">
        <w:rPr>
          <w:rFonts w:ascii="Arial" w:eastAsia="Times New Roman" w:hAnsi="Arial" w:cs="Arial"/>
          <w:b/>
          <w:bCs/>
          <w:noProof/>
          <w:sz w:val="28"/>
          <w:szCs w:val="28"/>
        </w:rPr>
        <w:t xml:space="preserve">Utilities Instrumentation Technician </w:t>
      </w:r>
      <w:r w:rsidR="67D8F9D2" w:rsidRPr="1F6DB6DF">
        <w:rPr>
          <w:rFonts w:ascii="Arial" w:eastAsia="Times New Roman" w:hAnsi="Arial" w:cs="Arial"/>
          <w:b/>
          <w:bCs/>
          <w:noProof/>
          <w:sz w:val="28"/>
          <w:szCs w:val="28"/>
        </w:rPr>
        <w:t>Assistant</w:t>
      </w:r>
      <w:r w:rsidR="0082597C">
        <w:rPr>
          <w:rFonts w:ascii="Arial" w:eastAsia="Times New Roman" w:hAnsi="Arial" w:cs="Arial"/>
          <w:b/>
          <w:bCs/>
          <w:noProof/>
          <w:sz w:val="28"/>
          <w:szCs w:val="28"/>
        </w:rPr>
        <w:t xml:space="preserve"> Standard Job Descriptions</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FA1EC7E" w14:textId="52D62E5F" w:rsidR="00FF56A9" w:rsidRPr="00747529" w:rsidRDefault="00FF56A9" w:rsidP="26474CED">
      <w:pPr>
        <w:spacing w:after="0" w:line="240" w:lineRule="auto"/>
        <w:rPr>
          <w:rFonts w:ascii="Arial" w:eastAsia="Times New Roman" w:hAnsi="Arial" w:cs="Arial"/>
          <w:b/>
          <w:bCs/>
          <w:sz w:val="24"/>
          <w:szCs w:val="24"/>
        </w:rPr>
      </w:pPr>
      <w:r w:rsidRPr="00747529">
        <w:rPr>
          <w:rFonts w:ascii="Arial" w:eastAsia="Times New Roman" w:hAnsi="Arial" w:cs="Arial"/>
          <w:b/>
          <w:bCs/>
          <w:color w:val="000000" w:themeColor="text1"/>
          <w:sz w:val="24"/>
          <w:szCs w:val="24"/>
        </w:rPr>
        <w:t>Classification</w:t>
      </w:r>
      <w:r w:rsidRPr="00747529">
        <w:rPr>
          <w:rFonts w:ascii="Arial" w:eastAsia="Times New Roman" w:hAnsi="Arial" w:cs="Arial"/>
          <w:b/>
          <w:bCs/>
          <w:sz w:val="24"/>
          <w:szCs w:val="24"/>
        </w:rPr>
        <w:t xml:space="preserve"> Title</w:t>
      </w:r>
      <w:r w:rsidR="00621CE2" w:rsidRPr="00747529">
        <w:rPr>
          <w:rFonts w:ascii="Arial" w:eastAsia="Times New Roman" w:hAnsi="Arial" w:cs="Arial"/>
          <w:b/>
          <w:bCs/>
          <w:sz w:val="24"/>
          <w:szCs w:val="24"/>
        </w:rPr>
        <w:t>:</w:t>
      </w:r>
      <w:r w:rsidR="6CE4B41A" w:rsidRPr="00747529">
        <w:rPr>
          <w:rFonts w:ascii="Arial" w:eastAsia="Times New Roman" w:hAnsi="Arial" w:cs="Arial"/>
          <w:b/>
          <w:bCs/>
          <w:sz w:val="24"/>
          <w:szCs w:val="24"/>
        </w:rPr>
        <w:t xml:space="preserve"> </w:t>
      </w:r>
      <w:r w:rsidR="50184ABE" w:rsidRPr="00747529">
        <w:rPr>
          <w:rFonts w:ascii="Arial" w:eastAsia="Times New Roman" w:hAnsi="Arial" w:cs="Arial"/>
          <w:sz w:val="24"/>
          <w:szCs w:val="24"/>
        </w:rPr>
        <w:t xml:space="preserve">Utilities </w:t>
      </w:r>
      <w:r w:rsidR="7E177A21" w:rsidRPr="00747529">
        <w:rPr>
          <w:rFonts w:ascii="Arial" w:eastAsia="Times New Roman" w:hAnsi="Arial" w:cs="Arial"/>
          <w:sz w:val="24"/>
          <w:szCs w:val="24"/>
        </w:rPr>
        <w:t xml:space="preserve">Instrumentation Technician </w:t>
      </w:r>
      <w:r w:rsidR="7762572D" w:rsidRPr="00747529">
        <w:rPr>
          <w:rFonts w:ascii="Arial" w:eastAsia="Times New Roman" w:hAnsi="Arial" w:cs="Arial"/>
          <w:sz w:val="24"/>
          <w:szCs w:val="24"/>
        </w:rPr>
        <w:t>Assistant</w:t>
      </w:r>
    </w:p>
    <w:p w14:paraId="37C2005C" w14:textId="77777777" w:rsidR="00FF56A9" w:rsidRPr="00747529"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747529" w:rsidRDefault="00FF56A9" w:rsidP="79CE468E">
      <w:pPr>
        <w:shd w:val="clear" w:color="auto" w:fill="FFFFFF" w:themeFill="background1"/>
        <w:spacing w:after="0" w:line="240" w:lineRule="auto"/>
        <w:rPr>
          <w:rFonts w:ascii="Arial" w:eastAsia="Times New Roman" w:hAnsi="Arial" w:cs="Arial"/>
          <w:b/>
          <w:bCs/>
          <w:sz w:val="24"/>
          <w:szCs w:val="24"/>
        </w:rPr>
      </w:pPr>
      <w:r w:rsidRPr="00747529">
        <w:rPr>
          <w:rFonts w:ascii="Arial" w:eastAsia="Times New Roman" w:hAnsi="Arial" w:cs="Arial"/>
          <w:b/>
          <w:bCs/>
          <w:sz w:val="24"/>
          <w:szCs w:val="24"/>
        </w:rPr>
        <w:t>FLSA Exemption Status:</w:t>
      </w:r>
      <w:r w:rsidR="00E56812" w:rsidRPr="00747529">
        <w:rPr>
          <w:rFonts w:ascii="Arial" w:eastAsia="Times New Roman" w:hAnsi="Arial" w:cs="Arial"/>
          <w:b/>
          <w:bCs/>
          <w:sz w:val="24"/>
          <w:szCs w:val="24"/>
        </w:rPr>
        <w:t xml:space="preserve"> </w:t>
      </w:r>
      <w:r w:rsidR="00788E8C" w:rsidRPr="00747529">
        <w:rPr>
          <w:rFonts w:ascii="Arial" w:eastAsia="Times New Roman" w:hAnsi="Arial" w:cs="Arial"/>
          <w:sz w:val="24"/>
          <w:szCs w:val="24"/>
        </w:rPr>
        <w:t xml:space="preserve">Non-Exempt </w:t>
      </w:r>
    </w:p>
    <w:p w14:paraId="65FDD8E7" w14:textId="77777777" w:rsidR="00FF56A9" w:rsidRPr="00747529"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6BB728FC" w:rsidR="00FF56A9" w:rsidRPr="00747529" w:rsidRDefault="00FF56A9" w:rsidP="1F6DB6DF">
      <w:pPr>
        <w:shd w:val="clear" w:color="auto" w:fill="FFFFFF" w:themeFill="background1"/>
        <w:spacing w:after="0" w:line="240" w:lineRule="auto"/>
        <w:rPr>
          <w:rFonts w:ascii="Arial" w:eastAsia="Times New Roman" w:hAnsi="Arial" w:cs="Arial"/>
          <w:sz w:val="24"/>
          <w:szCs w:val="24"/>
        </w:rPr>
      </w:pPr>
      <w:r w:rsidRPr="00747529">
        <w:rPr>
          <w:rFonts w:ascii="Arial" w:eastAsia="Times New Roman" w:hAnsi="Arial" w:cs="Arial"/>
          <w:b/>
          <w:bCs/>
          <w:sz w:val="24"/>
          <w:szCs w:val="24"/>
        </w:rPr>
        <w:t xml:space="preserve">Pay Grade: </w:t>
      </w:r>
      <w:r w:rsidR="0082597C" w:rsidRPr="00747529">
        <w:rPr>
          <w:rFonts w:ascii="Arial" w:eastAsia="Times New Roman" w:hAnsi="Arial" w:cs="Arial"/>
          <w:sz w:val="24"/>
          <w:szCs w:val="24"/>
        </w:rPr>
        <w:t>9</w:t>
      </w:r>
    </w:p>
    <w:p w14:paraId="6CAC399D" w14:textId="262B35CC" w:rsidR="003D231A" w:rsidRPr="00747529" w:rsidRDefault="003D231A" w:rsidP="1F6DB6DF">
      <w:pPr>
        <w:shd w:val="clear" w:color="auto" w:fill="FFFFFF" w:themeFill="background1"/>
        <w:spacing w:after="0" w:line="240" w:lineRule="auto"/>
        <w:rPr>
          <w:rFonts w:ascii="Arial" w:eastAsia="Times New Roman" w:hAnsi="Arial" w:cs="Arial"/>
          <w:sz w:val="24"/>
          <w:szCs w:val="24"/>
        </w:rPr>
      </w:pPr>
    </w:p>
    <w:p w14:paraId="55413794" w14:textId="41FDFDBC" w:rsidR="00E03308" w:rsidRPr="00747529" w:rsidRDefault="003D231A" w:rsidP="78CA3429">
      <w:pPr>
        <w:shd w:val="clear" w:color="auto" w:fill="FFFFFF" w:themeFill="background1"/>
        <w:spacing w:after="0" w:line="240" w:lineRule="auto"/>
        <w:rPr>
          <w:rFonts w:ascii="Arial" w:eastAsia="Times New Roman" w:hAnsi="Arial" w:cs="Arial"/>
          <w:sz w:val="24"/>
          <w:szCs w:val="24"/>
        </w:rPr>
      </w:pPr>
      <w:r w:rsidRPr="00747529">
        <w:rPr>
          <w:rFonts w:ascii="Arial" w:eastAsia="Times New Roman" w:hAnsi="Arial" w:cs="Arial"/>
          <w:b/>
          <w:bCs/>
          <w:sz w:val="24"/>
          <w:szCs w:val="24"/>
        </w:rPr>
        <w:t xml:space="preserve">Minimum Pay: </w:t>
      </w:r>
      <w:r w:rsidR="00925CC6" w:rsidRPr="00747529">
        <w:rPr>
          <w:rFonts w:ascii="Arial" w:eastAsia="Times New Roman" w:hAnsi="Arial" w:cs="Arial"/>
          <w:sz w:val="24"/>
          <w:szCs w:val="24"/>
        </w:rPr>
        <w:t>$21.34</w:t>
      </w:r>
    </w:p>
    <w:p w14:paraId="3E0C7C88" w14:textId="1DA1800E" w:rsidR="00FF56A9" w:rsidRPr="00747529" w:rsidRDefault="00FF56A9" w:rsidP="5745B4B6">
      <w:pPr>
        <w:shd w:val="clear" w:color="auto" w:fill="FFFFFF" w:themeFill="background1"/>
        <w:spacing w:after="0" w:line="240" w:lineRule="auto"/>
        <w:rPr>
          <w:rFonts w:ascii="Arial" w:eastAsia="Times New Roman" w:hAnsi="Arial" w:cs="Arial"/>
          <w:b/>
          <w:bCs/>
          <w:sz w:val="24"/>
          <w:szCs w:val="24"/>
        </w:rPr>
      </w:pPr>
    </w:p>
    <w:p w14:paraId="4F084A8A" w14:textId="60AF63E0" w:rsidR="4510CEF4" w:rsidRPr="00747529" w:rsidRDefault="4510CEF4" w:rsidP="1F6DB6DF">
      <w:pPr>
        <w:rPr>
          <w:rFonts w:ascii="Arial" w:hAnsi="Arial" w:cs="Arial"/>
          <w:sz w:val="24"/>
          <w:szCs w:val="24"/>
        </w:rPr>
      </w:pPr>
      <w:r w:rsidRPr="00747529">
        <w:rPr>
          <w:rFonts w:ascii="Arial" w:eastAsia="Arial" w:hAnsi="Arial" w:cs="Arial"/>
          <w:b/>
          <w:bCs/>
          <w:color w:val="000000" w:themeColor="text1"/>
          <w:sz w:val="24"/>
          <w:szCs w:val="24"/>
        </w:rPr>
        <w:t xml:space="preserve">Job Description Summary:  </w:t>
      </w:r>
    </w:p>
    <w:p w14:paraId="38628F58" w14:textId="3F2CB123" w:rsidR="55D3B414" w:rsidRPr="00747529" w:rsidRDefault="55D3B414" w:rsidP="00E03308">
      <w:pPr>
        <w:rPr>
          <w:rFonts w:ascii="Arial" w:eastAsia="Arial" w:hAnsi="Arial" w:cs="Arial"/>
          <w:sz w:val="24"/>
          <w:szCs w:val="24"/>
        </w:rPr>
      </w:pPr>
      <w:r w:rsidRPr="00747529">
        <w:rPr>
          <w:rFonts w:ascii="Arial" w:eastAsia="Arial" w:hAnsi="Arial" w:cs="Arial"/>
          <w:sz w:val="24"/>
          <w:szCs w:val="24"/>
        </w:rPr>
        <w:t>The Utilities Instrumentation Technician Assistant, under general supervision, receives training and performs maintenance, inspections, adjustments, calibrations, and repairs of pneumatic and electronic control system equipment.</w:t>
      </w:r>
    </w:p>
    <w:p w14:paraId="4F5CCBC7" w14:textId="77777777" w:rsidR="00B04772" w:rsidRPr="00747529" w:rsidRDefault="00B04772" w:rsidP="00B04772">
      <w:pPr>
        <w:pStyle w:val="NoSpacing"/>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Essential Duties and Tasks:</w:t>
      </w:r>
    </w:p>
    <w:p w14:paraId="3602795F" w14:textId="77777777" w:rsidR="00B04772" w:rsidRPr="00747529" w:rsidRDefault="00B04772" w:rsidP="00B04772">
      <w:pPr>
        <w:spacing w:after="0" w:line="240" w:lineRule="auto"/>
        <w:rPr>
          <w:rFonts w:ascii="Arial" w:eastAsia="Arial" w:hAnsi="Arial" w:cs="Arial"/>
          <w:color w:val="000000" w:themeColor="text1"/>
          <w:sz w:val="24"/>
          <w:szCs w:val="24"/>
        </w:rPr>
      </w:pPr>
    </w:p>
    <w:p w14:paraId="17F6F074" w14:textId="77777777" w:rsidR="00B04772" w:rsidRPr="00747529" w:rsidRDefault="00B04772" w:rsidP="00B04772">
      <w:pPr>
        <w:shd w:val="clear" w:color="auto" w:fill="FFFFFF" w:themeFill="background1"/>
        <w:spacing w:after="0" w:line="240" w:lineRule="auto"/>
        <w:rPr>
          <w:rFonts w:ascii="Arial" w:eastAsia="Arial" w:hAnsi="Arial" w:cs="Arial"/>
          <w:b/>
          <w:bCs/>
          <w:sz w:val="24"/>
          <w:szCs w:val="24"/>
        </w:rPr>
      </w:pPr>
      <w:r w:rsidRPr="00747529">
        <w:rPr>
          <w:rFonts w:ascii="Arial" w:eastAsia="Arial" w:hAnsi="Arial" w:cs="Arial"/>
          <w:b/>
          <w:bCs/>
          <w:sz w:val="24"/>
          <w:szCs w:val="24"/>
        </w:rPr>
        <w:t xml:space="preserve">60%: Skill Development   </w:t>
      </w:r>
    </w:p>
    <w:p w14:paraId="77735BC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Participates in skill development in the utilities instrumentation technician trade.</w:t>
      </w:r>
    </w:p>
    <w:p w14:paraId="1F9569C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in the installation, maintenance, troubleshooting, and repair of utility, pneumatic, electronic, hydraulic, and mechanical controls, sensing, switching devices, and piping systems designed to control flow, pressure, and temperature of air, fluids, fuel, lubricants, steam, and chilled water.</w:t>
      </w:r>
    </w:p>
    <w:p w14:paraId="42084BB7"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with conducting tests of installed equipment for proper operation, balance, and sequence of operations and assembly of components, ensuring compliance with manufacturer’s handbook schematics, as-built drawings, diagrams, and blueprints.</w:t>
      </w:r>
    </w:p>
    <w:p w14:paraId="534D8372"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in inspecting meters, indicators, and gauges to detect abnormal fluctuations.</w:t>
      </w:r>
    </w:p>
    <w:p w14:paraId="5FB88FB1" w14:textId="77777777" w:rsidR="00B04772" w:rsidRPr="00747529" w:rsidRDefault="00B04772" w:rsidP="00B04772">
      <w:pPr>
        <w:pStyle w:val="ListParagraph"/>
        <w:shd w:val="clear" w:color="auto" w:fill="FFFFFF" w:themeFill="background1"/>
        <w:spacing w:after="0" w:line="240" w:lineRule="auto"/>
        <w:rPr>
          <w:rFonts w:ascii="Arial" w:eastAsia="Arial" w:hAnsi="Arial" w:cs="Arial"/>
          <w:sz w:val="24"/>
          <w:szCs w:val="24"/>
        </w:rPr>
      </w:pPr>
    </w:p>
    <w:p w14:paraId="466D6CFD" w14:textId="77777777" w:rsidR="00B04772" w:rsidRPr="00747529" w:rsidRDefault="00B04772" w:rsidP="00B04772">
      <w:pPr>
        <w:shd w:val="clear" w:color="auto" w:fill="FFFFFF" w:themeFill="background1"/>
        <w:spacing w:after="0" w:line="240" w:lineRule="auto"/>
        <w:rPr>
          <w:rFonts w:ascii="Arial" w:eastAsia="Arial" w:hAnsi="Arial" w:cs="Arial"/>
          <w:b/>
          <w:bCs/>
          <w:sz w:val="24"/>
          <w:szCs w:val="24"/>
        </w:rPr>
      </w:pPr>
      <w:r w:rsidRPr="00747529">
        <w:rPr>
          <w:rFonts w:ascii="Arial" w:eastAsia="Arial" w:hAnsi="Arial" w:cs="Arial"/>
          <w:b/>
          <w:bCs/>
          <w:sz w:val="24"/>
          <w:szCs w:val="24"/>
        </w:rPr>
        <w:t xml:space="preserve">20% Technician  </w:t>
      </w:r>
    </w:p>
    <w:p w14:paraId="6EFB1121"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Audits systems data and adjusts control instruments for maximum efficiency and to conserve energy.</w:t>
      </w:r>
    </w:p>
    <w:p w14:paraId="30CD1C6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Assists in calibrating and recording readings on instruments according to standards and adjusts to ensure accuracy of recordings and indicating functions.</w:t>
      </w:r>
    </w:p>
    <w:p w14:paraId="47C81168"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Cleans and maintains equipment and work areas.</w:t>
      </w:r>
    </w:p>
    <w:p w14:paraId="6150A922" w14:textId="77777777" w:rsidR="00B04772" w:rsidRPr="00747529" w:rsidRDefault="00B04772" w:rsidP="00B04772">
      <w:pPr>
        <w:pStyle w:val="ListParagraph"/>
        <w:numPr>
          <w:ilvl w:val="0"/>
          <w:numId w:val="41"/>
        </w:numPr>
        <w:rPr>
          <w:rFonts w:ascii="Arial" w:eastAsia="Arial" w:hAnsi="Arial" w:cs="Arial"/>
          <w:sz w:val="24"/>
          <w:szCs w:val="24"/>
        </w:rPr>
      </w:pPr>
      <w:r w:rsidRPr="00747529">
        <w:rPr>
          <w:rFonts w:ascii="Arial" w:eastAsia="Arial" w:hAnsi="Arial" w:cs="Arial"/>
          <w:sz w:val="24"/>
          <w:szCs w:val="24"/>
        </w:rPr>
        <w:t>May require traveling to various locations to inspect or perform maintenance and repairs.</w:t>
      </w:r>
    </w:p>
    <w:p w14:paraId="6E755BD5" w14:textId="77777777" w:rsidR="00B04772" w:rsidRPr="00747529" w:rsidRDefault="00B04772" w:rsidP="00B04772">
      <w:pPr>
        <w:spacing w:after="0" w:line="256" w:lineRule="auto"/>
        <w:rPr>
          <w:rFonts w:ascii="Arial" w:eastAsia="Arial" w:hAnsi="Arial" w:cs="Arial"/>
          <w:b/>
          <w:bCs/>
          <w:sz w:val="24"/>
          <w:szCs w:val="24"/>
        </w:rPr>
      </w:pPr>
      <w:r w:rsidRPr="00747529">
        <w:rPr>
          <w:rFonts w:ascii="Arial" w:eastAsia="Arial" w:hAnsi="Arial" w:cs="Arial"/>
          <w:b/>
          <w:bCs/>
          <w:sz w:val="24"/>
          <w:szCs w:val="24"/>
        </w:rPr>
        <w:t>20% Duty Title (for the department's use)</w:t>
      </w:r>
    </w:p>
    <w:p w14:paraId="772130DF" w14:textId="13E954AD" w:rsidR="00B04772" w:rsidRPr="00747529" w:rsidRDefault="00B04772" w:rsidP="00E03308">
      <w:pPr>
        <w:pStyle w:val="ListParagraph"/>
        <w:numPr>
          <w:ilvl w:val="0"/>
          <w:numId w:val="40"/>
        </w:numPr>
        <w:spacing w:after="0" w:line="256" w:lineRule="auto"/>
        <w:rPr>
          <w:rFonts w:ascii="Arial" w:eastAsia="Arial" w:hAnsi="Arial" w:cs="Arial"/>
          <w:sz w:val="24"/>
          <w:szCs w:val="24"/>
        </w:rPr>
      </w:pPr>
      <w:r w:rsidRPr="00747529">
        <w:rPr>
          <w:rFonts w:ascii="Arial" w:eastAsia="Arial" w:hAnsi="Arial" w:cs="Arial"/>
          <w:sz w:val="24"/>
          <w:szCs w:val="24"/>
        </w:rPr>
        <w:t>Remaining Percentage Can Be Determined by Department to Meet Business Needs or Can Be Incorporated into Percentages Above.</w:t>
      </w:r>
    </w:p>
    <w:p w14:paraId="3DBB2C27" w14:textId="73820481" w:rsidR="00B04772" w:rsidRPr="00747529" w:rsidRDefault="005D5444" w:rsidP="005D5444">
      <w:pPr>
        <w:spacing w:after="0" w:line="240" w:lineRule="auto"/>
        <w:rPr>
          <w:rFonts w:ascii="Arial" w:eastAsia="Arial" w:hAnsi="Arial" w:cs="Arial"/>
          <w:sz w:val="24"/>
          <w:szCs w:val="24"/>
        </w:rPr>
      </w:pPr>
      <w:r w:rsidRPr="00747529">
        <w:rPr>
          <w:rFonts w:ascii="Arial" w:eastAsia="Arial" w:hAnsi="Arial" w:cs="Arial"/>
          <w:sz w:val="24"/>
          <w:szCs w:val="24"/>
        </w:rPr>
        <w:br w:type="page"/>
      </w:r>
    </w:p>
    <w:p w14:paraId="43066C41" w14:textId="29BD47A0"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lastRenderedPageBreak/>
        <w:t xml:space="preserve">Required Education and Experience: </w:t>
      </w:r>
    </w:p>
    <w:p w14:paraId="19D419F0" w14:textId="4E1A0BF0" w:rsidR="3DC0CF12" w:rsidRPr="00747529" w:rsidRDefault="3DC0CF12"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High school diploma or equivalent combination of education and experience.</w:t>
      </w:r>
    </w:p>
    <w:p w14:paraId="202A363B" w14:textId="4E5D2DA1" w:rsidR="3DC0CF12" w:rsidRPr="00747529" w:rsidRDefault="2846689D"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One</w:t>
      </w:r>
      <w:r w:rsidR="3DC0CF12" w:rsidRPr="00747529">
        <w:rPr>
          <w:rFonts w:ascii="Arial" w:eastAsia="Arial" w:hAnsi="Arial" w:cs="Arial"/>
          <w:sz w:val="24"/>
          <w:szCs w:val="24"/>
        </w:rPr>
        <w:t xml:space="preserve"> year of related experience.</w:t>
      </w:r>
    </w:p>
    <w:p w14:paraId="0313B574" w14:textId="28D1B28D" w:rsidR="5745B4B6" w:rsidRPr="00747529" w:rsidRDefault="5745B4B6" w:rsidP="5745B4B6">
      <w:pPr>
        <w:spacing w:after="0" w:line="240" w:lineRule="auto"/>
        <w:rPr>
          <w:rFonts w:ascii="Arial" w:hAnsi="Arial" w:cs="Arial"/>
          <w:color w:val="000000" w:themeColor="text1"/>
          <w:sz w:val="24"/>
          <w:szCs w:val="24"/>
        </w:rPr>
      </w:pPr>
    </w:p>
    <w:p w14:paraId="131E30DD" w14:textId="4CF1474D"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Required Licenses and Certifications:  </w:t>
      </w:r>
    </w:p>
    <w:p w14:paraId="4D9F4548" w14:textId="3819511F" w:rsidR="5745B4B6"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 xml:space="preserve">Class C driver's license or the ability to obtain within 30 days of hire. </w:t>
      </w:r>
    </w:p>
    <w:p w14:paraId="3E49D70C" w14:textId="77777777" w:rsidR="00E03308" w:rsidRPr="00747529" w:rsidRDefault="00E03308" w:rsidP="00E03308">
      <w:pPr>
        <w:pStyle w:val="NoSpacing"/>
        <w:ind w:left="720"/>
        <w:rPr>
          <w:rFonts w:ascii="Arial" w:eastAsia="Arial" w:hAnsi="Arial" w:cs="Arial"/>
          <w:sz w:val="24"/>
          <w:szCs w:val="24"/>
        </w:rPr>
      </w:pPr>
    </w:p>
    <w:p w14:paraId="27B0A527" w14:textId="6B547A6B"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Required Knowledge, Skills, and Abilities:</w:t>
      </w:r>
    </w:p>
    <w:p w14:paraId="4C31F164" w14:textId="4E10BAB2" w:rsidR="28668C17" w:rsidRPr="00747529" w:rsidRDefault="28668C17"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Ability to multitask and work cooperatively with others.</w:t>
      </w:r>
    </w:p>
    <w:p w14:paraId="3332F56C" w14:textId="461C0D9D" w:rsidR="28668C17" w:rsidRPr="00747529" w:rsidRDefault="28668C17"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Ability to read and comprehend verbal and written instructions in English. </w:t>
      </w:r>
    </w:p>
    <w:p w14:paraId="24C3BAA1" w14:textId="73C0DC6F" w:rsidR="5745B4B6" w:rsidRPr="00747529" w:rsidRDefault="28668C17" w:rsidP="00B04772">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Ability to communicate clearly and effectively to ensure understanding.</w:t>
      </w:r>
    </w:p>
    <w:p w14:paraId="48D589E1" w14:textId="77777777" w:rsidR="00B04772" w:rsidRPr="00747529" w:rsidRDefault="00B04772" w:rsidP="00B04772">
      <w:pPr>
        <w:pStyle w:val="ListParagraph"/>
        <w:spacing w:after="0" w:line="240" w:lineRule="auto"/>
        <w:rPr>
          <w:rFonts w:ascii="Arial" w:eastAsia="Arial" w:hAnsi="Arial" w:cs="Arial"/>
          <w:sz w:val="24"/>
          <w:szCs w:val="24"/>
        </w:rPr>
      </w:pPr>
    </w:p>
    <w:p w14:paraId="78696B91" w14:textId="4537128F"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Machines and Equipment: </w:t>
      </w:r>
    </w:p>
    <w:p w14:paraId="2016C4A5" w14:textId="3EB39055" w:rsidR="1ACBD4B8"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Vehicle </w:t>
      </w:r>
      <w:r w:rsidR="1ACBD4B8" w:rsidRPr="00747529">
        <w:rPr>
          <w:rFonts w:ascii="Arial" w:eastAsia="Arial" w:hAnsi="Arial" w:cs="Arial"/>
          <w:sz w:val="24"/>
          <w:szCs w:val="24"/>
        </w:rPr>
        <w:t xml:space="preserve"> </w:t>
      </w:r>
    </w:p>
    <w:p w14:paraId="16D04503" w14:textId="6BD3E25E" w:rsidR="1ACBD4B8" w:rsidRPr="00747529" w:rsidRDefault="1ACBD4B8"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Repair </w:t>
      </w:r>
      <w:r w:rsidR="0F070C34" w:rsidRPr="00747529">
        <w:rPr>
          <w:rFonts w:ascii="Arial" w:eastAsia="Arial" w:hAnsi="Arial" w:cs="Arial"/>
          <w:sz w:val="24"/>
          <w:szCs w:val="24"/>
        </w:rPr>
        <w:t>Equipment</w:t>
      </w:r>
      <w:r w:rsidRPr="00747529">
        <w:rPr>
          <w:rFonts w:ascii="Arial" w:eastAsia="Arial" w:hAnsi="Arial" w:cs="Arial"/>
          <w:sz w:val="24"/>
          <w:szCs w:val="24"/>
        </w:rPr>
        <w:t xml:space="preserve"> </w:t>
      </w:r>
    </w:p>
    <w:p w14:paraId="01658D1F" w14:textId="06E1C0D1" w:rsidR="5745B4B6" w:rsidRPr="00747529" w:rsidRDefault="2B968392"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Pneumatic and Electronic Control System </w:t>
      </w:r>
    </w:p>
    <w:p w14:paraId="769BA41C" w14:textId="04D6AB2A" w:rsidR="5745B4B6" w:rsidRPr="00747529" w:rsidRDefault="5745B4B6" w:rsidP="5745B4B6">
      <w:pPr>
        <w:spacing w:after="0" w:line="240" w:lineRule="auto"/>
        <w:rPr>
          <w:rFonts w:ascii="Arial" w:hAnsi="Arial" w:cs="Arial"/>
          <w:color w:val="000000" w:themeColor="text1"/>
          <w:sz w:val="24"/>
          <w:szCs w:val="24"/>
        </w:rPr>
      </w:pPr>
    </w:p>
    <w:p w14:paraId="41471377" w14:textId="7CF61D17"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Physical Requirements: </w:t>
      </w:r>
    </w:p>
    <w:p w14:paraId="24316E6D" w14:textId="294E3E8B" w:rsidR="4510CEF4"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Ability to work outdoors exposed to various weather conditions, potential allergens, elevated noise levels, and heat.</w:t>
      </w:r>
    </w:p>
    <w:p w14:paraId="129CB77F" w14:textId="4FC73370" w:rsidR="4510CEF4"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 xml:space="preserve">Ability to move (light, moderate, or heavy) objects. </w:t>
      </w:r>
    </w:p>
    <w:p w14:paraId="4CA1395A" w14:textId="21B73262" w:rsidR="5745B4B6" w:rsidRPr="00747529" w:rsidRDefault="5745B4B6" w:rsidP="5745B4B6">
      <w:pPr>
        <w:spacing w:after="0" w:line="240" w:lineRule="auto"/>
        <w:rPr>
          <w:rFonts w:ascii="Arial" w:hAnsi="Arial" w:cs="Arial"/>
          <w:color w:val="000000" w:themeColor="text1"/>
          <w:sz w:val="24"/>
          <w:szCs w:val="24"/>
        </w:rPr>
      </w:pPr>
    </w:p>
    <w:p w14:paraId="0593FB86" w14:textId="71E69697"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Other Requirements and Factors:</w:t>
      </w:r>
    </w:p>
    <w:p w14:paraId="0352D693" w14:textId="29F1BD99"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This position is security sensitive. </w:t>
      </w:r>
    </w:p>
    <w:p w14:paraId="5E5FD18E" w14:textId="35B98A0C"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This position requires compliance with state and federal laws/codes and Texas A&amp;M University System/TAMU regulations and procedures.  </w:t>
      </w:r>
    </w:p>
    <w:p w14:paraId="6D2AB368" w14:textId="00A6DD24"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Works to cover shifts, or take emergency call, on evenings, weekends, and holidays as required. </w:t>
      </w:r>
    </w:p>
    <w:p w14:paraId="301924F7" w14:textId="7F624DF7" w:rsidR="5745B4B6" w:rsidRPr="00747529" w:rsidRDefault="6C377FC6"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This position will be subject to yearly motor vehicle record checks.</w:t>
      </w:r>
    </w:p>
    <w:p w14:paraId="099F576D" w14:textId="77777777" w:rsidR="00EC59AF" w:rsidRPr="00747529" w:rsidRDefault="00EC59AF" w:rsidP="26474CED">
      <w:pPr>
        <w:shd w:val="clear" w:color="auto" w:fill="FFFFFF" w:themeFill="background1"/>
        <w:spacing w:after="0" w:line="240" w:lineRule="auto"/>
        <w:rPr>
          <w:rFonts w:ascii="Arial" w:eastAsia="Arial" w:hAnsi="Arial" w:cs="Arial"/>
          <w:b/>
          <w:bCs/>
          <w:sz w:val="24"/>
          <w:szCs w:val="24"/>
        </w:rPr>
      </w:pPr>
    </w:p>
    <w:p w14:paraId="5678EF56" w14:textId="276466F2" w:rsidR="3B2E75D1" w:rsidRPr="00747529" w:rsidRDefault="3B2E75D1" w:rsidP="170C4589">
      <w:pPr>
        <w:spacing w:after="0" w:line="240" w:lineRule="auto"/>
        <w:rPr>
          <w:rFonts w:ascii="Arial" w:hAnsi="Arial" w:cs="Arial"/>
          <w:sz w:val="24"/>
          <w:szCs w:val="24"/>
        </w:rPr>
      </w:pPr>
      <w:r w:rsidRPr="00747529">
        <w:rPr>
          <w:rFonts w:ascii="Arial" w:eastAsia="Times New Roman" w:hAnsi="Arial" w:cs="Arial"/>
          <w:b/>
          <w:bCs/>
          <w:sz w:val="24"/>
          <w:szCs w:val="24"/>
        </w:rPr>
        <w:t xml:space="preserve">Is this </w:t>
      </w:r>
      <w:r w:rsidR="000C2DA6" w:rsidRPr="00747529">
        <w:rPr>
          <w:rFonts w:ascii="Arial" w:eastAsia="Times New Roman" w:hAnsi="Arial" w:cs="Arial"/>
          <w:b/>
          <w:bCs/>
          <w:sz w:val="24"/>
          <w:szCs w:val="24"/>
        </w:rPr>
        <w:t>role</w:t>
      </w:r>
      <w:r w:rsidRPr="00747529">
        <w:rPr>
          <w:rFonts w:ascii="Arial" w:eastAsia="Times New Roman" w:hAnsi="Arial" w:cs="Arial"/>
          <w:b/>
          <w:bCs/>
          <w:sz w:val="24"/>
          <w:szCs w:val="24"/>
        </w:rPr>
        <w:t xml:space="preserve"> ORP Eligible? If so, it needs to meet the criteria on the </w:t>
      </w:r>
      <w:hyperlink r:id="rId12">
        <w:r w:rsidRPr="00747529">
          <w:rPr>
            <w:rStyle w:val="Hyperlink"/>
            <w:rFonts w:ascii="Arial" w:eastAsia="Times New Roman" w:hAnsi="Arial" w:cs="Arial"/>
            <w:b/>
            <w:bCs/>
            <w:sz w:val="24"/>
            <w:szCs w:val="24"/>
          </w:rPr>
          <w:t>Rules and Regulations of the Texas Higher Education Coordinating Board</w:t>
        </w:r>
      </w:hyperlink>
      <w:r w:rsidRPr="00747529">
        <w:rPr>
          <w:rFonts w:ascii="Arial" w:eastAsia="Times New Roman" w:hAnsi="Arial" w:cs="Arial"/>
          <w:b/>
          <w:bCs/>
          <w:sz w:val="24"/>
          <w:szCs w:val="24"/>
        </w:rPr>
        <w:t xml:space="preserve">. </w:t>
      </w:r>
    </w:p>
    <w:p w14:paraId="165AE153" w14:textId="05A674AA" w:rsidR="00EC59AF" w:rsidRPr="00747529" w:rsidRDefault="009466F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47529">
            <w:rPr>
              <w:rFonts w:ascii="Segoe UI Symbol" w:eastAsia="MS Gothic" w:hAnsi="Segoe UI Symbol" w:cs="Segoe UI Symbol"/>
              <w:b/>
              <w:bCs/>
              <w:sz w:val="24"/>
              <w:szCs w:val="24"/>
            </w:rPr>
            <w:t>☐</w:t>
          </w:r>
        </w:sdtContent>
      </w:sdt>
      <w:r w:rsidR="2BE3CB89" w:rsidRPr="00747529">
        <w:rPr>
          <w:rFonts w:ascii="Arial" w:eastAsia="Times New Roman" w:hAnsi="Arial" w:cs="Arial"/>
          <w:b/>
          <w:bCs/>
          <w:sz w:val="24"/>
          <w:szCs w:val="24"/>
        </w:rPr>
        <w:t xml:space="preserve"> </w:t>
      </w:r>
      <w:r w:rsidR="00EC59AF" w:rsidRPr="00747529">
        <w:rPr>
          <w:rFonts w:ascii="Arial" w:eastAsia="Times New Roman" w:hAnsi="Arial" w:cs="Arial"/>
          <w:b/>
          <w:bCs/>
          <w:sz w:val="24"/>
          <w:szCs w:val="24"/>
        </w:rPr>
        <w:t>Yes</w:t>
      </w:r>
    </w:p>
    <w:p w14:paraId="1E5A3139" w14:textId="18347829" w:rsidR="00EC59AF" w:rsidRPr="00747529" w:rsidRDefault="009466F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747529">
            <w:rPr>
              <w:rFonts w:ascii="Segoe UI Symbol" w:eastAsia="MS Gothic" w:hAnsi="Segoe UI Symbol" w:cs="Segoe UI Symbol"/>
              <w:b/>
              <w:sz w:val="24"/>
              <w:szCs w:val="24"/>
            </w:rPr>
            <w:t>☒</w:t>
          </w:r>
        </w:sdtContent>
      </w:sdt>
      <w:r w:rsidR="00EC59AF" w:rsidRPr="00747529">
        <w:rPr>
          <w:rFonts w:ascii="Arial" w:eastAsia="Times New Roman" w:hAnsi="Arial" w:cs="Arial"/>
          <w:b/>
          <w:sz w:val="24"/>
          <w:szCs w:val="24"/>
        </w:rPr>
        <w:t xml:space="preserve"> No</w:t>
      </w:r>
    </w:p>
    <w:p w14:paraId="3FD56218" w14:textId="77777777" w:rsidR="00EA447A" w:rsidRPr="0074752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47529" w:rsidRDefault="00EC59AF" w:rsidP="00FF56A9">
      <w:pPr>
        <w:shd w:val="clear" w:color="auto" w:fill="FFFFFF"/>
        <w:spacing w:after="0" w:line="240" w:lineRule="auto"/>
        <w:rPr>
          <w:rFonts w:ascii="Arial" w:eastAsia="Times New Roman" w:hAnsi="Arial" w:cs="Arial"/>
          <w:b/>
          <w:sz w:val="24"/>
          <w:szCs w:val="24"/>
        </w:rPr>
      </w:pPr>
      <w:r w:rsidRPr="00747529">
        <w:rPr>
          <w:rFonts w:ascii="Arial" w:eastAsia="Times New Roman" w:hAnsi="Arial" w:cs="Arial"/>
          <w:b/>
          <w:sz w:val="24"/>
          <w:szCs w:val="24"/>
        </w:rPr>
        <w:t>Does this classification have the a</w:t>
      </w:r>
      <w:r w:rsidR="00EA447A" w:rsidRPr="00747529">
        <w:rPr>
          <w:rFonts w:ascii="Arial" w:eastAsia="Times New Roman" w:hAnsi="Arial" w:cs="Arial"/>
          <w:b/>
          <w:sz w:val="24"/>
          <w:szCs w:val="24"/>
        </w:rPr>
        <w:t xml:space="preserve">bility to work from an </w:t>
      </w:r>
      <w:r w:rsidRPr="00747529">
        <w:rPr>
          <w:rFonts w:ascii="Arial" w:eastAsia="Times New Roman" w:hAnsi="Arial" w:cs="Arial"/>
          <w:b/>
          <w:sz w:val="24"/>
          <w:szCs w:val="24"/>
        </w:rPr>
        <w:t>alternative work location?</w:t>
      </w:r>
    </w:p>
    <w:p w14:paraId="1C3E5CFC" w14:textId="6131304C" w:rsidR="00EA447A" w:rsidRPr="00747529" w:rsidRDefault="009466F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47529">
            <w:rPr>
              <w:rFonts w:ascii="Segoe UI Symbol" w:eastAsia="MS Gothic" w:hAnsi="Segoe UI Symbol" w:cs="Segoe UI Symbol"/>
              <w:b/>
              <w:sz w:val="24"/>
              <w:szCs w:val="24"/>
            </w:rPr>
            <w:t>☐</w:t>
          </w:r>
        </w:sdtContent>
      </w:sdt>
      <w:r w:rsidR="00EA447A" w:rsidRPr="00747529">
        <w:rPr>
          <w:rFonts w:ascii="Arial" w:eastAsia="Times New Roman" w:hAnsi="Arial" w:cs="Arial"/>
          <w:b/>
          <w:sz w:val="24"/>
          <w:szCs w:val="24"/>
        </w:rPr>
        <w:t xml:space="preserve"> Yes</w:t>
      </w:r>
    </w:p>
    <w:p w14:paraId="7E8C3D24" w14:textId="4D521995" w:rsidR="00EA447A" w:rsidRPr="00747529" w:rsidRDefault="009466F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747529">
            <w:rPr>
              <w:rFonts w:ascii="Segoe UI Symbol" w:eastAsia="MS Gothic" w:hAnsi="Segoe UI Symbol" w:cs="Segoe UI Symbol"/>
              <w:b/>
              <w:sz w:val="24"/>
              <w:szCs w:val="24"/>
            </w:rPr>
            <w:t>☒</w:t>
          </w:r>
        </w:sdtContent>
      </w:sdt>
      <w:r w:rsidR="00EA447A" w:rsidRPr="00747529">
        <w:rPr>
          <w:rFonts w:ascii="Arial" w:eastAsia="Times New Roman" w:hAnsi="Arial" w:cs="Arial"/>
          <w:b/>
          <w:sz w:val="24"/>
          <w:szCs w:val="24"/>
        </w:rPr>
        <w:t xml:space="preserve"> No</w:t>
      </w:r>
    </w:p>
    <w:p w14:paraId="29FA02E6" w14:textId="6B299364" w:rsidR="008C2324" w:rsidRPr="00747529"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BEFCA8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747529">
      <w:rPr>
        <w:rFonts w:ascii="Arial" w:hAnsi="Arial" w:cs="Arial"/>
        <w:b w:val="0"/>
        <w:sz w:val="16"/>
        <w:szCs w:val="16"/>
      </w:rPr>
      <w:t>10/04/2024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1"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961ED8"/>
    <w:multiLevelType w:val="hybridMultilevel"/>
    <w:tmpl w:val="68FC08CA"/>
    <w:lvl w:ilvl="0" w:tplc="73F606E0">
      <w:start w:val="1"/>
      <w:numFmt w:val="bullet"/>
      <w:lvlText w:val="-"/>
      <w:lvlJc w:val="left"/>
      <w:pPr>
        <w:ind w:left="720" w:hanging="360"/>
      </w:pPr>
      <w:rPr>
        <w:rFonts w:ascii="Calibri" w:hAnsi="Calibri" w:hint="default"/>
      </w:rPr>
    </w:lvl>
    <w:lvl w:ilvl="1" w:tplc="117632A4">
      <w:start w:val="1"/>
      <w:numFmt w:val="bullet"/>
      <w:lvlText w:val="o"/>
      <w:lvlJc w:val="left"/>
      <w:pPr>
        <w:ind w:left="1440" w:hanging="360"/>
      </w:pPr>
      <w:rPr>
        <w:rFonts w:ascii="Courier New" w:hAnsi="Courier New" w:hint="default"/>
      </w:rPr>
    </w:lvl>
    <w:lvl w:ilvl="2" w:tplc="3F725866">
      <w:start w:val="1"/>
      <w:numFmt w:val="bullet"/>
      <w:lvlText w:val=""/>
      <w:lvlJc w:val="left"/>
      <w:pPr>
        <w:ind w:left="2160" w:hanging="360"/>
      </w:pPr>
      <w:rPr>
        <w:rFonts w:ascii="Wingdings" w:hAnsi="Wingdings" w:hint="default"/>
      </w:rPr>
    </w:lvl>
    <w:lvl w:ilvl="3" w:tplc="DE2E45DC">
      <w:start w:val="1"/>
      <w:numFmt w:val="bullet"/>
      <w:lvlText w:val=""/>
      <w:lvlJc w:val="left"/>
      <w:pPr>
        <w:ind w:left="2880" w:hanging="360"/>
      </w:pPr>
      <w:rPr>
        <w:rFonts w:ascii="Symbol" w:hAnsi="Symbol" w:hint="default"/>
      </w:rPr>
    </w:lvl>
    <w:lvl w:ilvl="4" w:tplc="8F288FFA">
      <w:start w:val="1"/>
      <w:numFmt w:val="bullet"/>
      <w:lvlText w:val="o"/>
      <w:lvlJc w:val="left"/>
      <w:pPr>
        <w:ind w:left="3600" w:hanging="360"/>
      </w:pPr>
      <w:rPr>
        <w:rFonts w:ascii="Courier New" w:hAnsi="Courier New" w:hint="default"/>
      </w:rPr>
    </w:lvl>
    <w:lvl w:ilvl="5" w:tplc="1194E076">
      <w:start w:val="1"/>
      <w:numFmt w:val="bullet"/>
      <w:lvlText w:val=""/>
      <w:lvlJc w:val="left"/>
      <w:pPr>
        <w:ind w:left="4320" w:hanging="360"/>
      </w:pPr>
      <w:rPr>
        <w:rFonts w:ascii="Wingdings" w:hAnsi="Wingdings" w:hint="default"/>
      </w:rPr>
    </w:lvl>
    <w:lvl w:ilvl="6" w:tplc="BB4AB97A">
      <w:start w:val="1"/>
      <w:numFmt w:val="bullet"/>
      <w:lvlText w:val=""/>
      <w:lvlJc w:val="left"/>
      <w:pPr>
        <w:ind w:left="5040" w:hanging="360"/>
      </w:pPr>
      <w:rPr>
        <w:rFonts w:ascii="Symbol" w:hAnsi="Symbol" w:hint="default"/>
      </w:rPr>
    </w:lvl>
    <w:lvl w:ilvl="7" w:tplc="F3F0D414">
      <w:start w:val="1"/>
      <w:numFmt w:val="bullet"/>
      <w:lvlText w:val="o"/>
      <w:lvlJc w:val="left"/>
      <w:pPr>
        <w:ind w:left="5760" w:hanging="360"/>
      </w:pPr>
      <w:rPr>
        <w:rFonts w:ascii="Courier New" w:hAnsi="Courier New" w:hint="default"/>
      </w:rPr>
    </w:lvl>
    <w:lvl w:ilvl="8" w:tplc="B152188A">
      <w:start w:val="1"/>
      <w:numFmt w:val="bullet"/>
      <w:lvlText w:val=""/>
      <w:lvlJc w:val="left"/>
      <w:pPr>
        <w:ind w:left="6480" w:hanging="360"/>
      </w:pPr>
      <w:rPr>
        <w:rFonts w:ascii="Wingdings" w:hAnsi="Wingdings" w:hint="default"/>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18"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4"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5"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37"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38"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39" w15:restartNumberingAfterBreak="0">
    <w:nsid w:val="77CF12F2"/>
    <w:multiLevelType w:val="hybridMultilevel"/>
    <w:tmpl w:val="0D98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10"/>
  </w:num>
  <w:num w:numId="5">
    <w:abstractNumId w:val="8"/>
  </w:num>
  <w:num w:numId="6">
    <w:abstractNumId w:val="29"/>
  </w:num>
  <w:num w:numId="7">
    <w:abstractNumId w:val="2"/>
  </w:num>
  <w:num w:numId="8">
    <w:abstractNumId w:val="3"/>
  </w:num>
  <w:num w:numId="9">
    <w:abstractNumId w:val="25"/>
  </w:num>
  <w:num w:numId="10">
    <w:abstractNumId w:val="19"/>
  </w:num>
  <w:num w:numId="11">
    <w:abstractNumId w:val="11"/>
  </w:num>
  <w:num w:numId="12">
    <w:abstractNumId w:val="38"/>
  </w:num>
  <w:num w:numId="13">
    <w:abstractNumId w:val="36"/>
  </w:num>
  <w:num w:numId="14">
    <w:abstractNumId w:val="37"/>
  </w:num>
  <w:num w:numId="15">
    <w:abstractNumId w:val="40"/>
  </w:num>
  <w:num w:numId="16">
    <w:abstractNumId w:val="23"/>
  </w:num>
  <w:num w:numId="17">
    <w:abstractNumId w:val="0"/>
  </w:num>
  <w:num w:numId="18">
    <w:abstractNumId w:val="26"/>
  </w:num>
  <w:num w:numId="19">
    <w:abstractNumId w:val="30"/>
  </w:num>
  <w:num w:numId="20">
    <w:abstractNumId w:val="5"/>
  </w:num>
  <w:num w:numId="21">
    <w:abstractNumId w:val="7"/>
  </w:num>
  <w:num w:numId="22">
    <w:abstractNumId w:val="35"/>
  </w:num>
  <w:num w:numId="23">
    <w:abstractNumId w:val="1"/>
  </w:num>
  <w:num w:numId="24">
    <w:abstractNumId w:val="22"/>
  </w:num>
  <w:num w:numId="25">
    <w:abstractNumId w:val="6"/>
  </w:num>
  <w:num w:numId="26">
    <w:abstractNumId w:val="4"/>
  </w:num>
  <w:num w:numId="27">
    <w:abstractNumId w:val="28"/>
  </w:num>
  <w:num w:numId="28">
    <w:abstractNumId w:val="33"/>
  </w:num>
  <w:num w:numId="29">
    <w:abstractNumId w:val="31"/>
  </w:num>
  <w:num w:numId="30">
    <w:abstractNumId w:val="32"/>
  </w:num>
  <w:num w:numId="31">
    <w:abstractNumId w:val="15"/>
  </w:num>
  <w:num w:numId="32">
    <w:abstractNumId w:val="9"/>
  </w:num>
  <w:num w:numId="33">
    <w:abstractNumId w:val="18"/>
  </w:num>
  <w:num w:numId="34">
    <w:abstractNumId w:val="20"/>
  </w:num>
  <w:num w:numId="35">
    <w:abstractNumId w:val="16"/>
  </w:num>
  <w:num w:numId="36">
    <w:abstractNumId w:val="21"/>
  </w:num>
  <w:num w:numId="37">
    <w:abstractNumId w:val="27"/>
  </w:num>
  <w:num w:numId="38">
    <w:abstractNumId w:val="12"/>
  </w:num>
  <w:num w:numId="39">
    <w:abstractNumId w:val="34"/>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231A"/>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D5444"/>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47529"/>
    <w:rsid w:val="00775DA8"/>
    <w:rsid w:val="00788E8C"/>
    <w:rsid w:val="007B55FB"/>
    <w:rsid w:val="007D508E"/>
    <w:rsid w:val="00820A1D"/>
    <w:rsid w:val="0082597C"/>
    <w:rsid w:val="00833686"/>
    <w:rsid w:val="0084237C"/>
    <w:rsid w:val="00847AA1"/>
    <w:rsid w:val="008957BC"/>
    <w:rsid w:val="008C2324"/>
    <w:rsid w:val="008C3FC2"/>
    <w:rsid w:val="008E594F"/>
    <w:rsid w:val="008F2965"/>
    <w:rsid w:val="00901EFF"/>
    <w:rsid w:val="009119DE"/>
    <w:rsid w:val="00912BBF"/>
    <w:rsid w:val="0091522A"/>
    <w:rsid w:val="00925CC6"/>
    <w:rsid w:val="00944EE6"/>
    <w:rsid w:val="009466F7"/>
    <w:rsid w:val="009B1462"/>
    <w:rsid w:val="009D4093"/>
    <w:rsid w:val="009F5AF5"/>
    <w:rsid w:val="00A437FF"/>
    <w:rsid w:val="00AA43F5"/>
    <w:rsid w:val="00AB17CC"/>
    <w:rsid w:val="00AC28A6"/>
    <w:rsid w:val="00AC6520"/>
    <w:rsid w:val="00B01D12"/>
    <w:rsid w:val="00B03516"/>
    <w:rsid w:val="00B045ED"/>
    <w:rsid w:val="00B04772"/>
    <w:rsid w:val="00B06500"/>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D24FE"/>
    <w:rsid w:val="00CE0AAA"/>
    <w:rsid w:val="00CF3A17"/>
    <w:rsid w:val="00D20C27"/>
    <w:rsid w:val="00D2393D"/>
    <w:rsid w:val="00D246A4"/>
    <w:rsid w:val="00D67AC7"/>
    <w:rsid w:val="00D769AB"/>
    <w:rsid w:val="00DB5586"/>
    <w:rsid w:val="00DE650E"/>
    <w:rsid w:val="00E03308"/>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6A09F7"/>
    <w:rsid w:val="02A285B6"/>
    <w:rsid w:val="057F219B"/>
    <w:rsid w:val="05B05A97"/>
    <w:rsid w:val="06113C3B"/>
    <w:rsid w:val="065DB0A9"/>
    <w:rsid w:val="06B58B32"/>
    <w:rsid w:val="071AE841"/>
    <w:rsid w:val="0740EFD2"/>
    <w:rsid w:val="074493AA"/>
    <w:rsid w:val="08B6B8A2"/>
    <w:rsid w:val="08DE7070"/>
    <w:rsid w:val="09F8D7F1"/>
    <w:rsid w:val="0AE4AD5E"/>
    <w:rsid w:val="0B583566"/>
    <w:rsid w:val="0C095FCD"/>
    <w:rsid w:val="0D175056"/>
    <w:rsid w:val="0D36A7B6"/>
    <w:rsid w:val="0DFF719A"/>
    <w:rsid w:val="0F070C34"/>
    <w:rsid w:val="11BD41D1"/>
    <w:rsid w:val="1553D552"/>
    <w:rsid w:val="15E54A05"/>
    <w:rsid w:val="162DDE64"/>
    <w:rsid w:val="170C4589"/>
    <w:rsid w:val="17F92FA1"/>
    <w:rsid w:val="184AD68F"/>
    <w:rsid w:val="19EB1A05"/>
    <w:rsid w:val="1A8BABF3"/>
    <w:rsid w:val="1ACBD4B8"/>
    <w:rsid w:val="1B919437"/>
    <w:rsid w:val="1C8F0F89"/>
    <w:rsid w:val="1CC49687"/>
    <w:rsid w:val="1DD1E67E"/>
    <w:rsid w:val="1E158B16"/>
    <w:rsid w:val="1E90365B"/>
    <w:rsid w:val="1F6DB6DF"/>
    <w:rsid w:val="203C280D"/>
    <w:rsid w:val="2245AA5C"/>
    <w:rsid w:val="2248029E"/>
    <w:rsid w:val="23B6BE94"/>
    <w:rsid w:val="2560F0FB"/>
    <w:rsid w:val="26474CED"/>
    <w:rsid w:val="26945B92"/>
    <w:rsid w:val="26A10073"/>
    <w:rsid w:val="2735FEB9"/>
    <w:rsid w:val="2846689D"/>
    <w:rsid w:val="28668C17"/>
    <w:rsid w:val="29183473"/>
    <w:rsid w:val="29EF33EB"/>
    <w:rsid w:val="2A764A36"/>
    <w:rsid w:val="2B968392"/>
    <w:rsid w:val="2BE3CB89"/>
    <w:rsid w:val="2CB57698"/>
    <w:rsid w:val="2F27E841"/>
    <w:rsid w:val="320636C5"/>
    <w:rsid w:val="34114478"/>
    <w:rsid w:val="34C2B1FE"/>
    <w:rsid w:val="35B7755F"/>
    <w:rsid w:val="35BE0E8A"/>
    <w:rsid w:val="35FFCD38"/>
    <w:rsid w:val="36C3EBCD"/>
    <w:rsid w:val="3968E9AD"/>
    <w:rsid w:val="39E46092"/>
    <w:rsid w:val="3A54A81A"/>
    <w:rsid w:val="3A6FAC0F"/>
    <w:rsid w:val="3A8BA710"/>
    <w:rsid w:val="3B2E75D1"/>
    <w:rsid w:val="3CA0736F"/>
    <w:rsid w:val="3DC0CF12"/>
    <w:rsid w:val="3DFDB597"/>
    <w:rsid w:val="3E2C4F79"/>
    <w:rsid w:val="3E3C43D0"/>
    <w:rsid w:val="3E650D95"/>
    <w:rsid w:val="3E89214A"/>
    <w:rsid w:val="3FB4DFCD"/>
    <w:rsid w:val="40AFB99E"/>
    <w:rsid w:val="40C3E99E"/>
    <w:rsid w:val="40E88DC5"/>
    <w:rsid w:val="40E9B574"/>
    <w:rsid w:val="42777C94"/>
    <w:rsid w:val="42B79088"/>
    <w:rsid w:val="430238C2"/>
    <w:rsid w:val="44644BFB"/>
    <w:rsid w:val="4510CEF4"/>
    <w:rsid w:val="460607C4"/>
    <w:rsid w:val="46CC19B6"/>
    <w:rsid w:val="499C6FC1"/>
    <w:rsid w:val="4B5E8ED7"/>
    <w:rsid w:val="4D1F93F1"/>
    <w:rsid w:val="4EB4FCCC"/>
    <w:rsid w:val="4FBAE208"/>
    <w:rsid w:val="50184ABE"/>
    <w:rsid w:val="5064893E"/>
    <w:rsid w:val="52F7D97E"/>
    <w:rsid w:val="53ED8E3B"/>
    <w:rsid w:val="547C0138"/>
    <w:rsid w:val="548D23B8"/>
    <w:rsid w:val="54A2DB7C"/>
    <w:rsid w:val="551B66F5"/>
    <w:rsid w:val="55519078"/>
    <w:rsid w:val="55D3B414"/>
    <w:rsid w:val="5628F419"/>
    <w:rsid w:val="56AD5A9F"/>
    <w:rsid w:val="56F805B8"/>
    <w:rsid w:val="5745B4B6"/>
    <w:rsid w:val="576C4B4E"/>
    <w:rsid w:val="57F5B540"/>
    <w:rsid w:val="5808CAFB"/>
    <w:rsid w:val="587A76DA"/>
    <w:rsid w:val="590F7103"/>
    <w:rsid w:val="5C803CB3"/>
    <w:rsid w:val="5D158DC1"/>
    <w:rsid w:val="5FA1F1EE"/>
    <w:rsid w:val="618368B9"/>
    <w:rsid w:val="62A20EE8"/>
    <w:rsid w:val="62BE9445"/>
    <w:rsid w:val="64472B87"/>
    <w:rsid w:val="6691BDA5"/>
    <w:rsid w:val="67D8F9D2"/>
    <w:rsid w:val="69852C52"/>
    <w:rsid w:val="69DC5C0C"/>
    <w:rsid w:val="6A928685"/>
    <w:rsid w:val="6B782C6D"/>
    <w:rsid w:val="6C03DB79"/>
    <w:rsid w:val="6C377FC6"/>
    <w:rsid w:val="6C91A7DE"/>
    <w:rsid w:val="6CE4B41A"/>
    <w:rsid w:val="6D27A2F6"/>
    <w:rsid w:val="6FAD379D"/>
    <w:rsid w:val="6FBAF217"/>
    <w:rsid w:val="6FEE73D8"/>
    <w:rsid w:val="704D0CB7"/>
    <w:rsid w:val="711216A5"/>
    <w:rsid w:val="71CFB4BB"/>
    <w:rsid w:val="730DE553"/>
    <w:rsid w:val="735FD91F"/>
    <w:rsid w:val="75225972"/>
    <w:rsid w:val="7693F970"/>
    <w:rsid w:val="76BE29D3"/>
    <w:rsid w:val="774BA239"/>
    <w:rsid w:val="7762572D"/>
    <w:rsid w:val="78CA3429"/>
    <w:rsid w:val="79CE468E"/>
    <w:rsid w:val="7B4FE08F"/>
    <w:rsid w:val="7BE9A03E"/>
    <w:rsid w:val="7D2BC359"/>
    <w:rsid w:val="7E177A21"/>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960D61CD-FC65-4070-BFE2-B7AE8924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2915</Characters>
  <Application>Microsoft Office Word</Application>
  <DocSecurity>0</DocSecurity>
  <Lines>24</Lines>
  <Paragraphs>6</Paragraphs>
  <ScaleCrop>false</ScaleCrop>
  <Company>TAMU</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39</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